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9" w:rsidRDefault="00BF3C39" w:rsidP="00BF3C39">
      <w:pPr>
        <w:rPr>
          <w:rFonts w:ascii="Times New Roman" w:hAnsi="Times New Roman" w:cs="Times New Roman"/>
          <w:sz w:val="20"/>
          <w:szCs w:val="20"/>
        </w:rPr>
      </w:pPr>
    </w:p>
    <w:p w:rsidR="00BF3C39" w:rsidRPr="004D3DD2" w:rsidRDefault="00BF3C39" w:rsidP="00BF3C39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-227602</wp:posOffset>
            </wp:positionH>
            <wp:positionV relativeFrom="paragraph">
              <wp:posOffset>-198392</wp:posOffset>
            </wp:positionV>
            <wp:extent cx="8602436" cy="5191760"/>
            <wp:effectExtent l="247650" t="228600" r="236764" b="218440"/>
            <wp:wrapNone/>
            <wp:docPr id="7" name="6 Imagen" descr="18_3_207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3_207%5B1%5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564" cy="5191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INSTITUTO SUPERIOR DEL PROFESORADO DE EDUCACION FISICA “NORTE ARGENTINO”</w:t>
      </w:r>
    </w:p>
    <w:p w:rsidR="00BF3C39" w:rsidRPr="004D3DD2" w:rsidRDefault="00BF3C39" w:rsidP="00BF3C39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CRONO</w:t>
      </w:r>
      <w:r w:rsidR="0089722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GRAMA DE ACTIVIDADES – AÑO 2.013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TERCER AÑO “A” – VIERNES – HS.11, 00</w:t>
      </w:r>
    </w:p>
    <w:p w:rsidR="00BF3C39" w:rsidRPr="009B0DF1" w:rsidRDefault="00BF3C39" w:rsidP="00BF3C3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84"/>
        <w:gridCol w:w="1784"/>
        <w:gridCol w:w="1785"/>
        <w:gridCol w:w="1948"/>
        <w:gridCol w:w="1948"/>
        <w:gridCol w:w="1948"/>
        <w:gridCol w:w="1949"/>
      </w:tblGrid>
      <w:tr w:rsidR="00BF3C39" w:rsidTr="00801065">
        <w:tc>
          <w:tcPr>
            <w:tcW w:w="5353" w:type="dxa"/>
            <w:gridSpan w:val="3"/>
            <w:shd w:val="clear" w:color="auto" w:fill="4F81BD" w:themeFill="accent1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AGOSTO</w:t>
            </w:r>
          </w:p>
        </w:tc>
        <w:tc>
          <w:tcPr>
            <w:tcW w:w="7793" w:type="dxa"/>
            <w:gridSpan w:val="4"/>
            <w:shd w:val="clear" w:color="auto" w:fill="D99594" w:themeFill="accent2" w:themeFillTint="99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SEPTIEMBRE</w:t>
            </w:r>
          </w:p>
        </w:tc>
      </w:tr>
      <w:tr w:rsidR="00BF3C39" w:rsidTr="00801065">
        <w:tc>
          <w:tcPr>
            <w:tcW w:w="1784" w:type="dxa"/>
            <w:shd w:val="clear" w:color="auto" w:fill="F79646" w:themeFill="accent6"/>
          </w:tcPr>
          <w:p w:rsidR="00BF3C39" w:rsidRPr="00300807" w:rsidRDefault="0089722E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F3C39"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4" w:type="dxa"/>
            <w:shd w:val="clear" w:color="auto" w:fill="F79646" w:themeFill="accent6"/>
          </w:tcPr>
          <w:p w:rsidR="00BF3C39" w:rsidRPr="00300807" w:rsidRDefault="0089722E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F3C39"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85" w:type="dxa"/>
            <w:shd w:val="clear" w:color="auto" w:fill="F79646" w:themeFill="accent6"/>
          </w:tcPr>
          <w:p w:rsidR="00BF3C39" w:rsidRPr="00300807" w:rsidRDefault="0089722E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948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8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8" w:type="dxa"/>
            <w:shd w:val="clear" w:color="auto" w:fill="F79646" w:themeFill="accent6"/>
          </w:tcPr>
          <w:p w:rsidR="00BF3C39" w:rsidRPr="00300807" w:rsidRDefault="0089722E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949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F3C39" w:rsidTr="00801065">
        <w:tc>
          <w:tcPr>
            <w:tcW w:w="1784" w:type="dxa"/>
            <w:shd w:val="clear" w:color="auto" w:fill="92D050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TEORICO</w:t>
            </w:r>
          </w:p>
        </w:tc>
        <w:tc>
          <w:tcPr>
            <w:tcW w:w="1784" w:type="dxa"/>
            <w:shd w:val="clear" w:color="auto" w:fill="FF0000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RECUP/PRACT.</w:t>
            </w:r>
          </w:p>
        </w:tc>
        <w:tc>
          <w:tcPr>
            <w:tcW w:w="1785" w:type="dxa"/>
            <w:shd w:val="clear" w:color="auto" w:fill="FF0000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RECUP/PRACT.</w:t>
            </w:r>
          </w:p>
        </w:tc>
        <w:tc>
          <w:tcPr>
            <w:tcW w:w="1948" w:type="dxa"/>
            <w:shd w:val="clear" w:color="auto" w:fill="92D050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948" w:type="dxa"/>
            <w:shd w:val="clear" w:color="auto" w:fill="92D050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948" w:type="dxa"/>
            <w:shd w:val="clear" w:color="auto" w:fill="92D050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  <w:tc>
          <w:tcPr>
            <w:tcW w:w="1949" w:type="dxa"/>
            <w:shd w:val="clear" w:color="auto" w:fill="92D050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807"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</w:tr>
      <w:tr w:rsidR="00BF3C39" w:rsidTr="00801065">
        <w:tc>
          <w:tcPr>
            <w:tcW w:w="1784" w:type="dxa"/>
          </w:tcPr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Sistemas de Juegos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Evolución desde el 6-0 hasta el 5-1.-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Cadenas de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Acc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En K1 y K2.-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Relación c/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ejerc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Glob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84" w:type="dxa"/>
          </w:tcPr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201" w:hanging="201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Recuperación de todos los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trab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Prácticos.-</w:t>
            </w:r>
          </w:p>
        </w:tc>
        <w:tc>
          <w:tcPr>
            <w:tcW w:w="1785" w:type="dxa"/>
          </w:tcPr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18" w:hanging="118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Recuperación de los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trab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Prácticos Nº1,2 y 3.-</w:t>
            </w:r>
          </w:p>
        </w:tc>
        <w:tc>
          <w:tcPr>
            <w:tcW w:w="1948" w:type="dxa"/>
          </w:tcPr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Sistemas de Juegos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 de enseñanza del 4-2 c/penetración.-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948" w:type="dxa"/>
          </w:tcPr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Sistemas de Juegos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 de enseñanza del 4-2 c/penetración.-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Juego 6 vs 6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Sist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4-2 c/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penet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948" w:type="dxa"/>
          </w:tcPr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Nº4</w:t>
            </w: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Planilla de Juego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Protocolo de Competencia.-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Modalidad y Secuencia de registro-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Aspectos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reglam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a tener en cuenta.- 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Juego 6 vs 6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</w:p>
        </w:tc>
        <w:tc>
          <w:tcPr>
            <w:tcW w:w="1949" w:type="dxa"/>
          </w:tcPr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Nº5</w:t>
            </w: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El Bloqueo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Descripción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Tecnic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Clasificación.-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Metod.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Enseñ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Ejerc.Prim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y Sec.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Juego 6 vs 6 </w:t>
            </w:r>
            <w:proofErr w:type="spellStart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</w:t>
            </w:r>
            <w:proofErr w:type="spellEnd"/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</w:t>
            </w:r>
          </w:p>
          <w:p w:rsidR="00BF3C39" w:rsidRPr="004D3DD2" w:rsidRDefault="00BF3C39" w:rsidP="00801065">
            <w:pPr>
              <w:pStyle w:val="Prrafodelista"/>
              <w:ind w:left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</w:tbl>
    <w:p w:rsidR="00BF3C39" w:rsidRDefault="00A62AC9" w:rsidP="00BF3C39">
      <w:pPr>
        <w:rPr>
          <w:rFonts w:ascii="Times New Roman" w:hAnsi="Times New Roman" w:cs="Times New Roman"/>
          <w:sz w:val="20"/>
          <w:szCs w:val="20"/>
        </w:rPr>
      </w:pPr>
      <w:r w:rsidRPr="00A62AC9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42.95pt;width:305.15pt;height:26.6pt;z-index:251661312;mso-position-horizontal-relative:text;mso-position-vertical-relative:text" fillcolor="#b6dde8 [1304]" strokecolor="#0070c0" strokeweight="2.25pt">
            <v:shadow on="t" opacity=".5" offset="6pt,-6pt"/>
            <v:textbox style="mso-next-textbox:#_x0000_s1026">
              <w:txbxContent>
                <w:p w:rsidR="00BF3C39" w:rsidRPr="003E32DA" w:rsidRDefault="00BF3C39" w:rsidP="00BF3C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PROFESOR HECTOR J. N. SORIA</w:t>
                  </w:r>
                </w:p>
              </w:txbxContent>
            </v:textbox>
          </v:shape>
        </w:pict>
      </w:r>
    </w:p>
    <w:p w:rsidR="00BF3C39" w:rsidRDefault="00BF3C39" w:rsidP="00BF3C39">
      <w:pPr>
        <w:rPr>
          <w:rFonts w:ascii="Times New Roman" w:hAnsi="Times New Roman" w:cs="Times New Roman"/>
          <w:sz w:val="20"/>
          <w:szCs w:val="20"/>
        </w:rPr>
      </w:pPr>
    </w:p>
    <w:p w:rsidR="00BF3C39" w:rsidRPr="004D3DD2" w:rsidRDefault="00BF3C39" w:rsidP="00BF3C39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-227602</wp:posOffset>
            </wp:positionH>
            <wp:positionV relativeFrom="paragraph">
              <wp:posOffset>-198392</wp:posOffset>
            </wp:positionV>
            <wp:extent cx="8602436" cy="5191760"/>
            <wp:effectExtent l="247650" t="228600" r="236764" b="218440"/>
            <wp:wrapNone/>
            <wp:docPr id="8" name="6 Imagen" descr="18_3_207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3_207%5B1%5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564" cy="5191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INSTITUTO SUPERIOR DEL PROFESORADO DE EDUCACION FISICA “NORTE ARGENTINO”</w:t>
      </w:r>
    </w:p>
    <w:p w:rsidR="00BF3C39" w:rsidRPr="004D3DD2" w:rsidRDefault="00BF3C39" w:rsidP="00BF3C39">
      <w:pPr>
        <w:pStyle w:val="Sinespaciad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CRONO</w:t>
      </w:r>
      <w:r w:rsidR="0089722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GRAMA DE ACTIVIDADES – AÑO 2.013</w:t>
      </w:r>
      <w:r w:rsidRPr="004D3D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TERCER AÑO “A” – VIERNES – HS.11, 00</w:t>
      </w:r>
    </w:p>
    <w:p w:rsidR="00BF3C39" w:rsidRPr="009B0DF1" w:rsidRDefault="00BF3C39" w:rsidP="00BF3C3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94"/>
        <w:gridCol w:w="1395"/>
        <w:gridCol w:w="1393"/>
        <w:gridCol w:w="1393"/>
        <w:gridCol w:w="1483"/>
        <w:gridCol w:w="1942"/>
        <w:gridCol w:w="1387"/>
        <w:gridCol w:w="1400"/>
        <w:gridCol w:w="1335"/>
      </w:tblGrid>
      <w:tr w:rsidR="00BF3C39" w:rsidTr="0089722E">
        <w:tc>
          <w:tcPr>
            <w:tcW w:w="5896" w:type="dxa"/>
            <w:gridSpan w:val="4"/>
            <w:shd w:val="clear" w:color="auto" w:fill="4F81BD" w:themeFill="accent1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OCTUBRE</w:t>
            </w:r>
          </w:p>
        </w:tc>
        <w:tc>
          <w:tcPr>
            <w:tcW w:w="7291" w:type="dxa"/>
            <w:gridSpan w:val="5"/>
            <w:shd w:val="clear" w:color="auto" w:fill="D99594" w:themeFill="accent2" w:themeFillTint="99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NOVIEMBRE</w:t>
            </w:r>
          </w:p>
        </w:tc>
      </w:tr>
      <w:tr w:rsidR="00BF3C39" w:rsidTr="0089722E">
        <w:tc>
          <w:tcPr>
            <w:tcW w:w="1493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68" w:type="dxa"/>
            <w:shd w:val="clear" w:color="auto" w:fill="F79646" w:themeFill="accent6"/>
          </w:tcPr>
          <w:p w:rsidR="00BF3C39" w:rsidRPr="00300807" w:rsidRDefault="0089722E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67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68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F79646" w:themeFill="accent6"/>
          </w:tcPr>
          <w:p w:rsidR="00BF3C39" w:rsidRPr="00300807" w:rsidRDefault="0089722E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699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52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F79646" w:themeFill="accent6"/>
          </w:tcPr>
          <w:p w:rsidR="00BF3C39" w:rsidRPr="00300807" w:rsidRDefault="0089722E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52" w:type="dxa"/>
            <w:shd w:val="clear" w:color="auto" w:fill="F79646" w:themeFill="accent6"/>
          </w:tcPr>
          <w:p w:rsidR="00BF3C39" w:rsidRPr="00300807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9722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F3C39" w:rsidTr="0089722E">
        <w:tc>
          <w:tcPr>
            <w:tcW w:w="1493" w:type="dxa"/>
            <w:shd w:val="clear" w:color="auto" w:fill="9BBB59" w:themeFill="accent3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468" w:type="dxa"/>
            <w:shd w:val="clear" w:color="auto" w:fill="9BBB59" w:themeFill="accent3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TEOR/PRAC.</w:t>
            </w:r>
          </w:p>
        </w:tc>
        <w:tc>
          <w:tcPr>
            <w:tcW w:w="1467" w:type="dxa"/>
            <w:shd w:val="clear" w:color="auto" w:fill="9BBB59" w:themeFill="accent3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468" w:type="dxa"/>
            <w:shd w:val="clear" w:color="auto" w:fill="9BBB59" w:themeFill="accent3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236" w:type="dxa"/>
            <w:shd w:val="clear" w:color="auto" w:fill="FF0000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EVAL/PRAC.</w:t>
            </w:r>
          </w:p>
        </w:tc>
        <w:tc>
          <w:tcPr>
            <w:tcW w:w="2699" w:type="dxa"/>
            <w:shd w:val="clear" w:color="auto" w:fill="9BBB59" w:themeFill="accent3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PRACTICA</w:t>
            </w:r>
          </w:p>
        </w:tc>
        <w:tc>
          <w:tcPr>
            <w:tcW w:w="1452" w:type="dxa"/>
            <w:shd w:val="clear" w:color="auto" w:fill="9BBB59" w:themeFill="accent3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TEOR/PRAC.</w:t>
            </w:r>
          </w:p>
        </w:tc>
        <w:tc>
          <w:tcPr>
            <w:tcW w:w="1452" w:type="dxa"/>
            <w:shd w:val="clear" w:color="auto" w:fill="FF0000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EVAL/TEOR</w:t>
            </w:r>
          </w:p>
        </w:tc>
        <w:tc>
          <w:tcPr>
            <w:tcW w:w="1452" w:type="dxa"/>
            <w:shd w:val="clear" w:color="auto" w:fill="9BBB59" w:themeFill="accent3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CONSULTA</w:t>
            </w:r>
          </w:p>
        </w:tc>
      </w:tr>
      <w:tr w:rsidR="00BF3C39" w:rsidTr="0089722E">
        <w:tc>
          <w:tcPr>
            <w:tcW w:w="1493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Nº5</w:t>
            </w: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 w:rsidRPr="004D3DD2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El Bloqueo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Ejerc.Globales</w:t>
            </w:r>
            <w:proofErr w:type="spellEnd"/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Aplicac.pract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en juego 6 v 6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Aplicac.pract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en K1 y K2.-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Defensas según el bloqueo.-</w:t>
            </w:r>
          </w:p>
          <w:p w:rsidR="00BF3C39" w:rsidRDefault="00BF3C39" w:rsidP="008010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de enseñanza del 5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End"/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de enseñanza del 5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End"/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BF3C39" w:rsidRPr="00FA31CF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del K1 y K2 en campo.- </w:t>
            </w:r>
          </w:p>
        </w:tc>
        <w:tc>
          <w:tcPr>
            <w:tcW w:w="1468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Metodología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de enseñanza del 5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proofErr w:type="gramEnd"/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a partir del 3 vs 3 y 4 vs 4.-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del K1 y K2 en campo en juego 6 vs 6</w:t>
            </w: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1º TORNEO</w:t>
            </w:r>
          </w:p>
          <w:p w:rsidR="00BF3C39" w:rsidRPr="00920BF6" w:rsidRDefault="00BF3C39" w:rsidP="008010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Organización de un torneo Interno o externo.-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Practica de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Planillado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y roles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oganizat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Particip.activa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en comisiones de trabajo.-</w:t>
            </w:r>
          </w:p>
          <w:p w:rsidR="00BF3C39" w:rsidRPr="00920BF6" w:rsidRDefault="00BF3C39" w:rsidP="008010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Juego 6 vs 6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Aplicación de los sist.de juegos 4-2 c/p o 5-1.-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del K1 y K2 en campo de juego 6 vs 6</w:t>
            </w: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</w:t>
            </w:r>
          </w:p>
          <w:p w:rsidR="00BF3C39" w:rsidRPr="004D3DD2" w:rsidRDefault="00BF3C39" w:rsidP="00801065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. de Juego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Juego 6 vs 6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Aplicación de los sist.de juegos 4-2 c/p o 5-1.-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Practica del K1 y K2 en campo de juego 6 vs 6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Proyección de Diapositivas.-</w:t>
            </w: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3C39" w:rsidRPr="004D3DD2" w:rsidRDefault="00BF3C39" w:rsidP="00801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F2093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 xml:space="preserve">Selección </w:t>
            </w:r>
            <w:proofErr w:type="spellStart"/>
            <w:r w:rsidRPr="007F2093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  <w:u w:val="single"/>
              </w:rPr>
              <w:t>Mult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Nº4</w:t>
            </w:r>
            <w:r w:rsidRPr="004D3DD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Nº5.-</w:t>
            </w:r>
          </w:p>
          <w:p w:rsidR="00BF3C39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Unidad Nº6.-</w:t>
            </w:r>
          </w:p>
          <w:p w:rsidR="00BF3C39" w:rsidRPr="004D3DD2" w:rsidRDefault="00BF3C39" w:rsidP="00BF3C3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Presentación de trabajos en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.-</w:t>
            </w:r>
          </w:p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BF3C39" w:rsidRDefault="00BF3C39" w:rsidP="00801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79C2" w:rsidRPr="00BF3C39" w:rsidRDefault="00A62AC9">
      <w:pPr>
        <w:rPr>
          <w:rFonts w:ascii="Times New Roman" w:hAnsi="Times New Roman" w:cs="Times New Roman"/>
          <w:sz w:val="20"/>
          <w:szCs w:val="20"/>
        </w:rPr>
      </w:pPr>
      <w:r w:rsidRPr="00A62AC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27" type="#_x0000_t202" style="position:absolute;margin-left:190.9pt;margin-top:37.6pt;width:305.15pt;height:26.6pt;z-index:251663360;mso-position-horizontal-relative:text;mso-position-vertical-relative:text" fillcolor="#b6dde8 [1304]" strokecolor="#0070c0" strokeweight="2.25pt">
            <v:shadow on="t" opacity=".5" offset="6pt,-6pt"/>
            <v:textbox style="mso-next-textbox:#_x0000_s1027">
              <w:txbxContent>
                <w:p w:rsidR="00BF3C39" w:rsidRPr="003E32DA" w:rsidRDefault="00BF3C39" w:rsidP="00BF3C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PROFESOR HECTOR J. N. SORIA</w:t>
                  </w:r>
                </w:p>
              </w:txbxContent>
            </v:textbox>
          </v:shape>
        </w:pict>
      </w:r>
    </w:p>
    <w:sectPr w:rsidR="001C79C2" w:rsidRPr="00BF3C39" w:rsidSect="00BF3C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9F8"/>
    <w:multiLevelType w:val="hybridMultilevel"/>
    <w:tmpl w:val="5F6E83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3C39"/>
    <w:rsid w:val="001C79C2"/>
    <w:rsid w:val="0089722E"/>
    <w:rsid w:val="0090531C"/>
    <w:rsid w:val="00A62AC9"/>
    <w:rsid w:val="00B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3C3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F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3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2139</Characters>
  <Application>Microsoft Office Word</Application>
  <DocSecurity>0</DocSecurity>
  <Lines>17</Lines>
  <Paragraphs>5</Paragraphs>
  <ScaleCrop>false</ScaleCrop>
  <Company>uR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V4</dc:creator>
  <cp:keywords/>
  <dc:description/>
  <cp:lastModifiedBy>Johnny</cp:lastModifiedBy>
  <cp:revision>4</cp:revision>
  <dcterms:created xsi:type="dcterms:W3CDTF">2010-09-08T18:45:00Z</dcterms:created>
  <dcterms:modified xsi:type="dcterms:W3CDTF">2013-08-23T12:05:00Z</dcterms:modified>
</cp:coreProperties>
</file>